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c1e5f444ead4e0cf09d7f0bb776c34e2db743ac"/>
    <w:p>
      <w:pPr>
        <w:pStyle w:val="Heading3"/>
      </w:pPr>
      <w:r>
        <w:t xml:space="preserve">Прокуратурой САО в суд направлено уголовное дело по факту ДТП</w:t>
      </w:r>
    </w:p>
    <w:p>
      <w:pPr>
        <w:pStyle w:val="FirstParagraph"/>
      </w:pPr>
      <w:r>
        <w:t xml:space="preserve">18.12.2024</w:t>
      </w:r>
    </w:p>
    <w:p>
      <w:pPr>
        <w:pStyle w:val="BodyText"/>
      </w:pPr>
      <w:r>
        <w:t xml:space="preserve">17.12.2024.</w:t>
      </w:r>
    </w:p>
    <w:p>
      <w:pPr>
        <w:pStyle w:val="BodyText"/>
      </w:pPr>
      <w:r>
        <w:t xml:space="preserve">Прокуратурой Северного административного округа г. Москвы утверждено обвинительное заключение по уголовному делу по обвинению 26-летнего гражданина иностранного государства в совершении преступления, предусмотренного п. «б» ч. 2 ст. 264 УК РФ (нарушение лицом, управляющим автомобилем, правил дорожного движения, повлекшее по неосторожности причинение тяжкого вреда здоровью человека, сопряженное с оставлением места его совершения).</w:t>
      </w:r>
    </w:p>
    <w:p>
      <w:pPr>
        <w:pStyle w:val="BodyText"/>
      </w:pPr>
      <w:r>
        <w:t xml:space="preserve">Проведенным расследованием установлено, что 01 июня 2022 года, Т., управляя автомобилем Фолькваген Поло, с пассажиром Х., на территории Северного административного округа г. Москвы, совершил выезд за пределы проезжей части дороги, на тротуар, где совершил наезд на мачту городского освещения, причинив пассажиру Х. телесные повреждения, повлекшие тяжкий вред здоровью. Совершив дорожно-транспортное происшествие, Т., в нарушение пунктов 2.5, 2.6 Правил дорожного движения РФ, скорую медицинскую помощь и полицию не вызвал, оставил место происшествия.</w:t>
      </w:r>
    </w:p>
    <w:p>
      <w:pPr>
        <w:pStyle w:val="BodyText"/>
      </w:pPr>
      <w:r>
        <w:t xml:space="preserve">После совершения ДТП подозреваемый скрылся от органов следствия, покинув территорию Российской Федерации, в связи с чем был объявлен в розыск. 23.10.2024 его задержали сотрудники полиции, впоследствии в отношении него избрана мера пресечения в виде заключения под стражу.</w:t>
      </w:r>
    </w:p>
    <w:p>
      <w:pPr>
        <w:pStyle w:val="BodyText"/>
      </w:pPr>
      <w:r>
        <w:t xml:space="preserve">Уголовное дело 28.11.2024 направлено в районный суд для рассмотрения по существу.</w:t>
      </w:r>
    </w:p>
    <w:p>
      <w:pPr>
        <w:pStyle w:val="BodyText"/>
      </w:pPr>
      <w:r>
        <w:br/>
      </w:r>
    </w:p>
    <w:p>
      <w:pPr>
        <w:pStyle w:val="BodyText"/>
      </w:pPr>
      <w:r>
        <w:t xml:space="preserve">Адрес страницы:</w:t>
      </w:r>
      <w:r>
        <w:t xml:space="preserve"> </w:t>
      </w:r>
      <w:hyperlink r:id="rId20">
        <w:r>
          <w:rPr>
            <w:rStyle w:val="Hyperlink"/>
          </w:rPr>
          <w:t xml:space="preserve">http://dmitrovskiy.mos.ru/traffic-signals/the-prosecutor-s-office-of-the-cao-reports/detail/12726537.html</w:t>
        </w:r>
      </w:hyperlink>
    </w:p>
    <w:p>
      <w:pPr>
        <w:pStyle w:val="BodyText"/>
      </w:pPr>
      <w:hyperlink r:id="rId21">
        <w:r>
          <w:rPr>
            <w:rStyle w:val="Hyperlink"/>
          </w:rPr>
          <w:t xml:space="preserve">Управа Дмитровского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726537.html" TargetMode="External" /></Relationships>
</file>

<file path=word/_rels/footnotes.xml.rels><?xml version="1.0" encoding="UTF-8"?><Relationships xmlns="http://schemas.openxmlformats.org/package/2006/relationships"><Relationship Type="http://schemas.openxmlformats.org/officeDocument/2006/relationships/hyperlink" Id="rId21" Target="http://dmitrovskiy.mos.ru" TargetMode="External" /><Relationship Type="http://schemas.openxmlformats.org/officeDocument/2006/relationships/hyperlink" Id="rId20" Target="http://dmitrovskiy.mos.ru/traffic-signals/the-prosecutor-s-office-of-the-cao-reports/detail/12726537.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2025-07-29T03:36:46Z</dcterms:created>
  <dcterms:modified xsi:type="dcterms:W3CDTF">2025-07-29T03:36:46Z</dcterms:modified>
</cp:coreProperties>
</file>

<file path=docProps/custom.xml><?xml version="1.0" encoding="utf-8"?>
<Properties xmlns="http://schemas.openxmlformats.org/officeDocument/2006/custom-properties" xmlns:vt="http://schemas.openxmlformats.org/officeDocument/2006/docPropsVTypes"/>
</file>